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576" w:rsidRPr="00495576" w:rsidRDefault="00495576" w:rsidP="00495576">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jc w:val="center"/>
        <w:outlineLvl w:val="1"/>
        <w:rPr>
          <w:rFonts w:asciiTheme="minorHAnsi" w:eastAsia="Times New Roman" w:hAnsiTheme="minorHAnsi" w:cstheme="minorHAnsi"/>
          <w:b/>
          <w:bCs/>
          <w:color w:val="000000"/>
          <w:sz w:val="36"/>
          <w:szCs w:val="36"/>
        </w:rPr>
      </w:pPr>
      <w:bookmarkStart w:id="0" w:name="_GoBack"/>
      <w:r w:rsidRPr="00495576">
        <w:rPr>
          <w:rFonts w:asciiTheme="minorHAnsi" w:eastAsia="Times New Roman" w:hAnsiTheme="minorHAnsi" w:cstheme="minorHAnsi"/>
          <w:b/>
          <w:bCs/>
          <w:color w:val="000000"/>
          <w:sz w:val="36"/>
          <w:szCs w:val="36"/>
        </w:rPr>
        <w:t>24 hình thức lừa đảo diễn ra trên không gian mạng Việt Nam</w:t>
      </w:r>
    </w:p>
    <w:bookmarkEnd w:id="0"/>
    <w:p w:rsidR="00495576" w:rsidRPr="00495576" w:rsidRDefault="00495576" w:rsidP="00495576">
      <w:pPr>
        <w:pBdr>
          <w:top w:val="single" w:sz="2" w:space="0" w:color="E5E7EB"/>
          <w:left w:val="single" w:sz="2" w:space="0" w:color="E5E7EB"/>
          <w:bottom w:val="single" w:sz="2" w:space="0" w:color="E5E7EB"/>
          <w:right w:val="single" w:sz="2" w:space="0" w:color="E5E7EB"/>
        </w:pBdr>
        <w:shd w:val="clear" w:color="auto" w:fill="FFFFFF"/>
        <w:spacing w:after="0" w:line="360" w:lineRule="auto"/>
        <w:jc w:val="both"/>
        <w:rPr>
          <w:rFonts w:asciiTheme="minorHAnsi" w:eastAsia="Times New Roman" w:hAnsiTheme="minorHAnsi" w:cstheme="minorHAnsi"/>
          <w:color w:val="292929"/>
          <w:sz w:val="27"/>
          <w:szCs w:val="27"/>
        </w:rPr>
      </w:pPr>
      <w:r w:rsidRPr="00495576">
        <w:rPr>
          <w:rFonts w:asciiTheme="minorHAnsi" w:eastAsia="Times New Roman" w:hAnsiTheme="minorHAnsi" w:cstheme="minorHAnsi"/>
          <w:color w:val="292929"/>
          <w:sz w:val="27"/>
          <w:szCs w:val="27"/>
        </w:rPr>
        <w:t>Lừa đảo trực tuyến là vấn đề đã và đang nhận được nhiều sự quan tâm của toàn xã hội. Các đối tượng xấu lợi dụng bối cảnh bùng nổ công nghệ thông tin để thực hiện nhiều vụ lừa đảo trực tuyến, chiếm đoạt tài sản có giá trị cao.</w:t>
      </w:r>
    </w:p>
    <w:p w:rsidR="00495576" w:rsidRPr="00495576" w:rsidRDefault="00495576" w:rsidP="00495576">
      <w:pPr>
        <w:pBdr>
          <w:top w:val="single" w:sz="2" w:space="0" w:color="E5E7EB"/>
          <w:left w:val="single" w:sz="2" w:space="0" w:color="E5E7EB"/>
          <w:bottom w:val="single" w:sz="2" w:space="0" w:color="E5E7EB"/>
          <w:right w:val="single" w:sz="2" w:space="0" w:color="E5E7EB"/>
        </w:pBdr>
        <w:shd w:val="clear" w:color="auto" w:fill="FFFFFF"/>
        <w:spacing w:after="0" w:line="360" w:lineRule="auto"/>
        <w:jc w:val="both"/>
        <w:rPr>
          <w:rFonts w:asciiTheme="minorHAnsi" w:eastAsia="Times New Roman" w:hAnsiTheme="minorHAnsi" w:cstheme="minorHAnsi"/>
          <w:color w:val="292929"/>
          <w:sz w:val="27"/>
          <w:szCs w:val="27"/>
        </w:rPr>
      </w:pPr>
      <w:r w:rsidRPr="00495576">
        <w:rPr>
          <w:rFonts w:asciiTheme="minorHAnsi" w:eastAsia="Times New Roman" w:hAnsiTheme="minorHAnsi" w:cstheme="minorHAnsi"/>
          <w:color w:val="292929"/>
          <w:sz w:val="27"/>
          <w:szCs w:val="27"/>
        </w:rPr>
        <w:t>Trong đó, có </w:t>
      </w:r>
      <w:r w:rsidRPr="00495576">
        <w:rPr>
          <w:rFonts w:asciiTheme="minorHAnsi" w:eastAsia="Times New Roman" w:hAnsiTheme="minorHAnsi" w:cstheme="minorHAnsi"/>
          <w:b/>
          <w:bCs/>
          <w:color w:val="292929"/>
          <w:sz w:val="27"/>
          <w:szCs w:val="27"/>
          <w:bdr w:val="single" w:sz="2" w:space="0" w:color="E5E7EB" w:frame="1"/>
        </w:rPr>
        <w:t>3 nhóm lừa đảo chính</w:t>
      </w:r>
      <w:r w:rsidRPr="00495576">
        <w:rPr>
          <w:rFonts w:asciiTheme="minorHAnsi" w:eastAsia="Times New Roman" w:hAnsiTheme="minorHAnsi" w:cstheme="minorHAnsi"/>
          <w:color w:val="292929"/>
          <w:sz w:val="27"/>
          <w:szCs w:val="27"/>
        </w:rPr>
        <w:t> (giả mạo thương hiệu, chiếm đoạt tài khoản và các hình thức kết hợp khác) với </w:t>
      </w:r>
      <w:r w:rsidRPr="00495576">
        <w:rPr>
          <w:rFonts w:asciiTheme="minorHAnsi" w:eastAsia="Times New Roman" w:hAnsiTheme="minorHAnsi" w:cstheme="minorHAnsi"/>
          <w:b/>
          <w:bCs/>
          <w:color w:val="292929"/>
          <w:sz w:val="27"/>
          <w:szCs w:val="27"/>
          <w:bdr w:val="single" w:sz="2" w:space="0" w:color="E5E7EB" w:frame="1"/>
        </w:rPr>
        <w:t>24 hình thức lừa đảo</w:t>
      </w:r>
      <w:r w:rsidRPr="00495576">
        <w:rPr>
          <w:rFonts w:asciiTheme="minorHAnsi" w:eastAsia="Times New Roman" w:hAnsiTheme="minorHAnsi" w:cstheme="minorHAnsi"/>
          <w:color w:val="292929"/>
          <w:sz w:val="27"/>
          <w:szCs w:val="27"/>
        </w:rPr>
        <w:t> đang diễn ra trên không gian mạng Việt Nam:</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“combo du lịch giá rẻ”.</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cuộc gọi video Deepfake, Deepvoice.</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“khóa SIM” vì chưa chuẩn hóa thuê bao.</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Giả mạo biên lai chuyển tiền thành công.</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Giả danh giáo viên/nhân viên y tế báo người thân đang cấp cứu.</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Chiêu trò lừa đảo tuyển người mẫu nhí.</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Thủ đoạn giả danh các công ty tài chính, ngân hàng.</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Cài cắm ứng dụng, link quảng cáo cờ bạc, cá độ, tín dụng đen,…</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Giả mạo trang thông tin điện tử, cơ quan, doanh nghiệp (BHXH, ngân hàng…)</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SMS Brandname, phát tán tin nhắn giả mạo.</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đầu tư chứng khoán, tiền ảo, đa cấp.</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tuyển CTV online.</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Đánh cắp tài khoản MXH, nhắn tin lừa đảo.</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Giả danh cơ quan công an, viện kiểm sát, tòa án gọi điện lừa đảo.</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Rao bán hàng giả hàng nhái trên sàn thương mại điện tử.</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Đánh cắp thông tin CCCD đi vay nợ tín dụng.</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chuyển nhầm tiền vào tài khoản ngân hàng.</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lastRenderedPageBreak/>
        <w:t>Lừa đảo dịch vụ lấy lại tiền khi đã bị lừa.</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lấy cắp Telegram OTP.</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tung tin giả về cuộc gọi mất tiền như FlashAI.</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dịch vụ lấy lại Facebook.</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tình cảm, dẫn dụ đầu tư tài chính, gửi bưu kiện, trúng thưởng,…</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Rải link phishing lừa đảo, seeding quảng cáo bẩn trên Facebook.</w:t>
      </w:r>
    </w:p>
    <w:p w:rsidR="00495576" w:rsidRPr="00495576" w:rsidRDefault="00495576" w:rsidP="00495576">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uto"/>
        <w:ind w:left="0"/>
        <w:jc w:val="both"/>
        <w:rPr>
          <w:rFonts w:asciiTheme="minorHAnsi" w:eastAsia="Times New Roman" w:hAnsiTheme="minorHAnsi" w:cstheme="minorHAnsi"/>
          <w:color w:val="000000"/>
          <w:sz w:val="27"/>
          <w:szCs w:val="27"/>
        </w:rPr>
      </w:pPr>
      <w:r w:rsidRPr="00495576">
        <w:rPr>
          <w:rFonts w:asciiTheme="minorHAnsi" w:eastAsia="Times New Roman" w:hAnsiTheme="minorHAnsi" w:cstheme="minorHAnsi"/>
          <w:color w:val="000000"/>
          <w:sz w:val="27"/>
          <w:szCs w:val="27"/>
        </w:rPr>
        <w:t>Lừa đảo cho số đánh đề.</w:t>
      </w:r>
    </w:p>
    <w:p w:rsidR="00495576" w:rsidRPr="00495576" w:rsidRDefault="00495576" w:rsidP="00495576">
      <w:pPr>
        <w:pBdr>
          <w:top w:val="single" w:sz="2" w:space="0" w:color="E5E7EB"/>
          <w:left w:val="single" w:sz="2" w:space="0" w:color="E5E7EB"/>
          <w:bottom w:val="single" w:sz="2" w:space="0" w:color="E5E7EB"/>
          <w:right w:val="single" w:sz="2" w:space="0" w:color="E5E7EB"/>
        </w:pBdr>
        <w:shd w:val="clear" w:color="auto" w:fill="FFFFFF"/>
        <w:spacing w:after="0" w:line="360" w:lineRule="auto"/>
        <w:jc w:val="both"/>
        <w:rPr>
          <w:rFonts w:asciiTheme="minorHAnsi" w:eastAsia="Times New Roman" w:hAnsiTheme="minorHAnsi" w:cstheme="minorHAnsi"/>
          <w:color w:val="292929"/>
          <w:sz w:val="27"/>
          <w:szCs w:val="27"/>
        </w:rPr>
      </w:pPr>
      <w:r w:rsidRPr="00495576">
        <w:rPr>
          <w:rFonts w:asciiTheme="minorHAnsi" w:eastAsia="Times New Roman" w:hAnsiTheme="minorHAnsi" w:cstheme="minorHAnsi"/>
          <w:color w:val="292929"/>
          <w:sz w:val="27"/>
          <w:szCs w:val="27"/>
        </w:rPr>
        <w:t>Các hình thức lừa đảo trên không gian mạng được kẻ lừa đảo thực hiện bằng nhiều hình thức khác nhau và ngày càng tinh vi, trong đó nhắm vào nhiều nhóm đối tượng, bao gồm: Người cao tuổi, trẻ em, sinh viên, đối tượng công nhân, nhân viên văn phòng… Mỗi nhóm đối tượng ở độ tuổi khác nhau, kẻ lừa đảo thực hiện những hình thức dẫn dụ khác nhau, mục tiêu chung là lấy lòng tin, đánh cắp thông tin người dùng, sau đó chiếm đoạt tài sản.</w:t>
      </w:r>
    </w:p>
    <w:p w:rsidR="00495576" w:rsidRPr="00495576" w:rsidRDefault="00495576" w:rsidP="00495576">
      <w:pPr>
        <w:pBdr>
          <w:top w:val="single" w:sz="2" w:space="0" w:color="E5E7EB"/>
          <w:left w:val="single" w:sz="2" w:space="0" w:color="E5E7EB"/>
          <w:bottom w:val="single" w:sz="2" w:space="0" w:color="E5E7EB"/>
          <w:right w:val="single" w:sz="2" w:space="0" w:color="E5E7EB"/>
        </w:pBdr>
        <w:shd w:val="clear" w:color="auto" w:fill="FFFFFF"/>
        <w:spacing w:after="0" w:line="360" w:lineRule="auto"/>
        <w:jc w:val="both"/>
        <w:rPr>
          <w:rFonts w:asciiTheme="minorHAnsi" w:eastAsia="Times New Roman" w:hAnsiTheme="minorHAnsi" w:cstheme="minorHAnsi"/>
          <w:color w:val="292929"/>
          <w:sz w:val="27"/>
          <w:szCs w:val="27"/>
        </w:rPr>
      </w:pPr>
      <w:r w:rsidRPr="00495576">
        <w:rPr>
          <w:rFonts w:asciiTheme="minorHAnsi" w:eastAsia="Times New Roman" w:hAnsiTheme="minorHAnsi" w:cstheme="minorHAnsi"/>
          <w:color w:val="292929"/>
          <w:sz w:val="27"/>
          <w:szCs w:val="27"/>
        </w:rPr>
        <w:t>Xem chi tiết Cẩm nang nhận diện và phòng chống lừa đảo trực tuyến tại đây: </w:t>
      </w:r>
      <w:hyperlink r:id="rId6" w:history="1">
        <w:r w:rsidRPr="00495576">
          <w:rPr>
            <w:rFonts w:asciiTheme="minorHAnsi" w:eastAsia="Times New Roman" w:hAnsiTheme="minorHAnsi" w:cstheme="minorHAnsi"/>
            <w:color w:val="0000FF"/>
            <w:sz w:val="27"/>
            <w:szCs w:val="27"/>
            <w:u w:val="single"/>
            <w:bdr w:val="single" w:sz="2" w:space="0" w:color="E5E7EB" w:frame="1"/>
          </w:rPr>
          <w:t>Cam nang nhan dien va phong tranh LDTT.pdf</w:t>
        </w:r>
      </w:hyperlink>
    </w:p>
    <w:p w:rsidR="00D05C8E" w:rsidRPr="00495576" w:rsidRDefault="00D05C8E" w:rsidP="00495576">
      <w:pPr>
        <w:spacing w:line="360" w:lineRule="auto"/>
        <w:jc w:val="both"/>
        <w:rPr>
          <w:rFonts w:asciiTheme="minorHAnsi" w:hAnsiTheme="minorHAnsi" w:cstheme="minorHAnsi"/>
        </w:rPr>
      </w:pPr>
    </w:p>
    <w:sectPr w:rsidR="00D05C8E" w:rsidRPr="00495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A5CAE"/>
    <w:multiLevelType w:val="multilevel"/>
    <w:tmpl w:val="8138B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600B5AE6"/>
    <w:multiLevelType w:val="multilevel"/>
    <w:tmpl w:val="090097AE"/>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16"/>
    <w:rsid w:val="00495576"/>
    <w:rsid w:val="00A20116"/>
    <w:rsid w:val="00D0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011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116"/>
    <w:rPr>
      <w:rFonts w:eastAsia="Times New Roman" w:cs="Times New Roman"/>
      <w:b/>
      <w:bCs/>
      <w:sz w:val="36"/>
      <w:szCs w:val="36"/>
    </w:rPr>
  </w:style>
  <w:style w:type="character" w:customStyle="1" w:styleId="text-sm">
    <w:name w:val="text-sm"/>
    <w:basedOn w:val="DefaultParagraphFont"/>
    <w:rsid w:val="00A20116"/>
  </w:style>
  <w:style w:type="paragraph" w:styleId="NormalWeb">
    <w:name w:val="Normal (Web)"/>
    <w:basedOn w:val="Normal"/>
    <w:uiPriority w:val="99"/>
    <w:semiHidden/>
    <w:unhideWhenUsed/>
    <w:rsid w:val="00A2011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20116"/>
    <w:rPr>
      <w:b/>
      <w:bCs/>
    </w:rPr>
  </w:style>
  <w:style w:type="character" w:styleId="Hyperlink">
    <w:name w:val="Hyperlink"/>
    <w:basedOn w:val="DefaultParagraphFont"/>
    <w:uiPriority w:val="99"/>
    <w:semiHidden/>
    <w:unhideWhenUsed/>
    <w:rsid w:val="00A201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011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116"/>
    <w:rPr>
      <w:rFonts w:eastAsia="Times New Roman" w:cs="Times New Roman"/>
      <w:b/>
      <w:bCs/>
      <w:sz w:val="36"/>
      <w:szCs w:val="36"/>
    </w:rPr>
  </w:style>
  <w:style w:type="character" w:customStyle="1" w:styleId="text-sm">
    <w:name w:val="text-sm"/>
    <w:basedOn w:val="DefaultParagraphFont"/>
    <w:rsid w:val="00A20116"/>
  </w:style>
  <w:style w:type="paragraph" w:styleId="NormalWeb">
    <w:name w:val="Normal (Web)"/>
    <w:basedOn w:val="Normal"/>
    <w:uiPriority w:val="99"/>
    <w:semiHidden/>
    <w:unhideWhenUsed/>
    <w:rsid w:val="00A2011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20116"/>
    <w:rPr>
      <w:b/>
      <w:bCs/>
    </w:rPr>
  </w:style>
  <w:style w:type="character" w:styleId="Hyperlink">
    <w:name w:val="Hyperlink"/>
    <w:basedOn w:val="DefaultParagraphFont"/>
    <w:uiPriority w:val="99"/>
    <w:semiHidden/>
    <w:unhideWhenUsed/>
    <w:rsid w:val="00A201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8120">
      <w:bodyDiv w:val="1"/>
      <w:marLeft w:val="0"/>
      <w:marRight w:val="0"/>
      <w:marTop w:val="0"/>
      <w:marBottom w:val="0"/>
      <w:divBdr>
        <w:top w:val="none" w:sz="0" w:space="0" w:color="auto"/>
        <w:left w:val="none" w:sz="0" w:space="0" w:color="auto"/>
        <w:bottom w:val="none" w:sz="0" w:space="0" w:color="auto"/>
        <w:right w:val="none" w:sz="0" w:space="0" w:color="auto"/>
      </w:divBdr>
      <w:divsChild>
        <w:div w:id="1760324127">
          <w:marLeft w:val="0"/>
          <w:marRight w:val="0"/>
          <w:marTop w:val="0"/>
          <w:marBottom w:val="0"/>
          <w:divBdr>
            <w:top w:val="single" w:sz="2" w:space="0" w:color="E5E7EB"/>
            <w:left w:val="single" w:sz="2" w:space="0" w:color="E5E7EB"/>
            <w:bottom w:val="single" w:sz="2" w:space="0" w:color="E5E7EB"/>
            <w:right w:val="single" w:sz="2" w:space="0" w:color="E5E7EB"/>
          </w:divBdr>
          <w:divsChild>
            <w:div w:id="12469193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4449920">
      <w:bodyDiv w:val="1"/>
      <w:marLeft w:val="0"/>
      <w:marRight w:val="0"/>
      <w:marTop w:val="0"/>
      <w:marBottom w:val="0"/>
      <w:divBdr>
        <w:top w:val="none" w:sz="0" w:space="0" w:color="auto"/>
        <w:left w:val="none" w:sz="0" w:space="0" w:color="auto"/>
        <w:bottom w:val="none" w:sz="0" w:space="0" w:color="auto"/>
        <w:right w:val="none" w:sz="0" w:space="0" w:color="auto"/>
      </w:divBdr>
      <w:divsChild>
        <w:div w:id="1737585998">
          <w:marLeft w:val="0"/>
          <w:marRight w:val="0"/>
          <w:marTop w:val="0"/>
          <w:marBottom w:val="0"/>
          <w:divBdr>
            <w:top w:val="single" w:sz="2" w:space="0" w:color="E5E7EB"/>
            <w:left w:val="single" w:sz="2" w:space="0" w:color="E5E7EB"/>
            <w:bottom w:val="single" w:sz="2" w:space="0" w:color="E5E7EB"/>
            <w:right w:val="single" w:sz="2" w:space="0" w:color="E5E7EB"/>
          </w:divBdr>
          <w:divsChild>
            <w:div w:id="473445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2098312">
      <w:bodyDiv w:val="1"/>
      <w:marLeft w:val="0"/>
      <w:marRight w:val="0"/>
      <w:marTop w:val="0"/>
      <w:marBottom w:val="0"/>
      <w:divBdr>
        <w:top w:val="none" w:sz="0" w:space="0" w:color="auto"/>
        <w:left w:val="none" w:sz="0" w:space="0" w:color="auto"/>
        <w:bottom w:val="none" w:sz="0" w:space="0" w:color="auto"/>
        <w:right w:val="none" w:sz="0" w:space="0" w:color="auto"/>
      </w:divBdr>
      <w:divsChild>
        <w:div w:id="221016472">
          <w:marLeft w:val="0"/>
          <w:marRight w:val="0"/>
          <w:marTop w:val="0"/>
          <w:marBottom w:val="0"/>
          <w:divBdr>
            <w:top w:val="single" w:sz="2" w:space="0" w:color="E5E7EB"/>
            <w:left w:val="single" w:sz="2" w:space="0" w:color="E5E7EB"/>
            <w:bottom w:val="single" w:sz="2" w:space="0" w:color="E5E7EB"/>
            <w:right w:val="single" w:sz="2" w:space="0" w:color="E5E7EB"/>
          </w:divBdr>
          <w:divsChild>
            <w:div w:id="700059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2892802">
      <w:bodyDiv w:val="1"/>
      <w:marLeft w:val="0"/>
      <w:marRight w:val="0"/>
      <w:marTop w:val="0"/>
      <w:marBottom w:val="0"/>
      <w:divBdr>
        <w:top w:val="none" w:sz="0" w:space="0" w:color="auto"/>
        <w:left w:val="none" w:sz="0" w:space="0" w:color="auto"/>
        <w:bottom w:val="none" w:sz="0" w:space="0" w:color="auto"/>
        <w:right w:val="none" w:sz="0" w:space="0" w:color="auto"/>
      </w:divBdr>
      <w:divsChild>
        <w:div w:id="1709866490">
          <w:marLeft w:val="0"/>
          <w:marRight w:val="0"/>
          <w:marTop w:val="0"/>
          <w:marBottom w:val="0"/>
          <w:divBdr>
            <w:top w:val="single" w:sz="2" w:space="0" w:color="E5E7EB"/>
            <w:left w:val="single" w:sz="2" w:space="0" w:color="E5E7EB"/>
            <w:bottom w:val="single" w:sz="2" w:space="0" w:color="E5E7EB"/>
            <w:right w:val="single" w:sz="2" w:space="0" w:color="E5E7EB"/>
          </w:divBdr>
          <w:divsChild>
            <w:div w:id="133773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honggianmang.vn/uploads/Cam_nang_nhan_dien_va_phong_tranh_LDTT_749328083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2023-07-17T08:54:00Z</dcterms:created>
  <dcterms:modified xsi:type="dcterms:W3CDTF">2023-07-17T10:26:00Z</dcterms:modified>
</cp:coreProperties>
</file>